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3E4CBC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AE06D0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5617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AE06D0" w:rsidRPr="003E4CBC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D05026">
        <w:rPr>
          <w:rFonts w:ascii="Times New Roman" w:hAnsi="Times New Roman" w:cs="Times New Roman"/>
          <w:b/>
          <w:sz w:val="24"/>
          <w:szCs w:val="24"/>
        </w:rPr>
        <w:t>9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E76CCE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35617" w:rsidRPr="003E4CBC">
        <w:rPr>
          <w:rFonts w:ascii="Times New Roman" w:hAnsi="Times New Roman" w:cs="Times New Roman"/>
          <w:sz w:val="24"/>
          <w:szCs w:val="24"/>
          <w:lang w:val="ru-RU"/>
        </w:rPr>
        <w:t>02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3E4CBC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D05026">
        <w:rPr>
          <w:rFonts w:ascii="Times New Roman" w:hAnsi="Times New Roman" w:cs="Times New Roman"/>
          <w:sz w:val="24"/>
          <w:szCs w:val="24"/>
        </w:rPr>
        <w:t>615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6634C">
        <w:rPr>
          <w:rFonts w:ascii="Times New Roman" w:hAnsi="Times New Roman" w:cs="Times New Roman"/>
          <w:sz w:val="24"/>
          <w:szCs w:val="24"/>
        </w:rPr>
        <w:t>член на КЗК г-</w:t>
      </w:r>
      <w:r w:rsidR="00D05026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502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05026" w:rsidRPr="00517694">
        <w:rPr>
          <w:rFonts w:ascii="Times New Roman" w:hAnsi="Times New Roman"/>
          <w:sz w:val="24"/>
          <w:szCs w:val="24"/>
        </w:rPr>
        <w:t>„</w:t>
      </w:r>
      <w:proofErr w:type="spellStart"/>
      <w:r w:rsidR="00D05026" w:rsidRPr="00517694">
        <w:rPr>
          <w:rFonts w:ascii="Times New Roman" w:hAnsi="Times New Roman"/>
          <w:sz w:val="24"/>
          <w:szCs w:val="24"/>
        </w:rPr>
        <w:t>Скорпио</w:t>
      </w:r>
      <w:proofErr w:type="spellEnd"/>
      <w:r w:rsidR="00D05026" w:rsidRPr="00517694">
        <w:rPr>
          <w:rFonts w:ascii="Times New Roman" w:hAnsi="Times New Roman"/>
          <w:sz w:val="24"/>
          <w:szCs w:val="24"/>
        </w:rPr>
        <w:t xml:space="preserve"> – 05“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3E4CBC">
        <w:rPr>
          <w:rFonts w:ascii="Times New Roman" w:hAnsi="Times New Roman"/>
          <w:sz w:val="24"/>
          <w:szCs w:val="24"/>
          <w:lang w:eastAsia="bg-BG"/>
        </w:rPr>
        <w:t>не с</w:t>
      </w:r>
      <w:r w:rsidRPr="00833E5F">
        <w:rPr>
          <w:rFonts w:ascii="Times New Roman" w:hAnsi="Times New Roman" w:cs="Times New Roman"/>
          <w:sz w:val="24"/>
          <w:szCs w:val="24"/>
        </w:rPr>
        <w:t>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D05026" w:rsidRPr="00517694">
        <w:rPr>
          <w:rFonts w:ascii="Times New Roman" w:hAnsi="Times New Roman"/>
          <w:sz w:val="24"/>
          <w:szCs w:val="24"/>
          <w:lang w:eastAsia="bg-BG"/>
        </w:rPr>
        <w:t xml:space="preserve">Кмет на община Козлодуй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3E4CBC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E4CBC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E4CBC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Default="00435617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6634C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EB6C3D" w:rsidRPr="00F6634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D05026" w:rsidRPr="00517694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="00D05026" w:rsidRPr="00517694">
        <w:rPr>
          <w:rFonts w:ascii="Times New Roman" w:hAnsi="Times New Roman"/>
          <w:sz w:val="24"/>
          <w:szCs w:val="24"/>
          <w:lang w:eastAsia="bg-BG"/>
        </w:rPr>
        <w:t>Либърти</w:t>
      </w:r>
      <w:proofErr w:type="spellEnd"/>
      <w:r w:rsidR="00D05026" w:rsidRPr="00517694">
        <w:rPr>
          <w:rFonts w:ascii="Times New Roman" w:hAnsi="Times New Roman"/>
          <w:sz w:val="24"/>
          <w:szCs w:val="24"/>
          <w:lang w:eastAsia="bg-BG"/>
        </w:rPr>
        <w:t xml:space="preserve"> АП“ ООД </w:t>
      </w:r>
      <w:r w:rsidR="00EB6C3D" w:rsidRPr="00F6634C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редовно призована, </w:t>
      </w:r>
      <w:r w:rsidR="003E4CBC">
        <w:rPr>
          <w:rFonts w:ascii="Times New Roman" w:hAnsi="Times New Roman"/>
          <w:color w:val="000000" w:themeColor="text1"/>
          <w:sz w:val="24"/>
          <w:szCs w:val="24"/>
        </w:rPr>
        <w:t>се представлява от адв. Е. 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3E4CBC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E4CBC" w:rsidRDefault="003E4CBC" w:rsidP="003E4CB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Адв. Е. А.: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4CBC" w:rsidRPr="00833E5F" w:rsidRDefault="003E4CBC" w:rsidP="003E4CB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E4CBC" w:rsidRDefault="003E4CBC" w:rsidP="003E4CB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Адв. Е. А.: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3E4CBC" w:rsidRDefault="003E4CBC" w:rsidP="003E4CB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4CBC" w:rsidRPr="00833E5F" w:rsidRDefault="003E4CBC" w:rsidP="003E4CB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AA4F4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3E4CBC">
        <w:rPr>
          <w:rFonts w:ascii="Times New Roman" w:hAnsi="Times New Roman" w:cs="Times New Roman"/>
          <w:sz w:val="24"/>
          <w:szCs w:val="24"/>
        </w:rPr>
        <w:t>Оспо</w:t>
      </w:r>
      <w:r w:rsidR="00AA4F46">
        <w:rPr>
          <w:rFonts w:ascii="Times New Roman" w:hAnsi="Times New Roman" w:cs="Times New Roman"/>
          <w:sz w:val="24"/>
          <w:szCs w:val="24"/>
        </w:rPr>
        <w:t>рв</w:t>
      </w:r>
      <w:r w:rsidR="00825D60">
        <w:rPr>
          <w:rFonts w:ascii="Times New Roman" w:hAnsi="Times New Roman" w:cs="Times New Roman"/>
          <w:sz w:val="24"/>
          <w:szCs w:val="24"/>
        </w:rPr>
        <w:t xml:space="preserve">ам жалбата.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E4CBC" w:rsidRDefault="003E4CBC" w:rsidP="003E4CB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Адв. Е. А.: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4CBC" w:rsidRPr="00833E5F" w:rsidRDefault="003E4CBC" w:rsidP="003E4CB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A4F46" w:rsidRDefault="00825D60" w:rsidP="00AA4F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AA4F46" w:rsidRPr="00AA4F46">
        <w:rPr>
          <w:rFonts w:ascii="Times New Roman" w:hAnsi="Times New Roman" w:cs="Times New Roman"/>
          <w:sz w:val="24"/>
          <w:szCs w:val="24"/>
        </w:rPr>
        <w:t>Поддържам представения отговор, считам, че жалбата е недопустима</w:t>
      </w:r>
      <w:r w:rsidR="00AA4F46">
        <w:rPr>
          <w:rFonts w:ascii="Times New Roman" w:hAnsi="Times New Roman" w:cs="Times New Roman"/>
          <w:sz w:val="24"/>
          <w:szCs w:val="24"/>
        </w:rPr>
        <w:t>,</w:t>
      </w:r>
      <w:r w:rsidR="00AA4F46" w:rsidRPr="00AA4F46">
        <w:rPr>
          <w:rFonts w:ascii="Times New Roman" w:hAnsi="Times New Roman" w:cs="Times New Roman"/>
          <w:sz w:val="24"/>
          <w:szCs w:val="24"/>
        </w:rPr>
        <w:t xml:space="preserve"> тъй като жал</w:t>
      </w:r>
      <w:r w:rsidR="00AA4F46">
        <w:rPr>
          <w:rFonts w:ascii="Times New Roman" w:hAnsi="Times New Roman" w:cs="Times New Roman"/>
          <w:sz w:val="24"/>
          <w:szCs w:val="24"/>
        </w:rPr>
        <w:t>б</w:t>
      </w:r>
      <w:r w:rsidR="00AA4F46" w:rsidRPr="00AA4F46">
        <w:rPr>
          <w:rFonts w:ascii="Times New Roman" w:hAnsi="Times New Roman" w:cs="Times New Roman"/>
          <w:sz w:val="24"/>
          <w:szCs w:val="24"/>
        </w:rPr>
        <w:t xml:space="preserve">оподателят </w:t>
      </w:r>
      <w:r w:rsidR="00AA4F46">
        <w:rPr>
          <w:rFonts w:ascii="Times New Roman" w:hAnsi="Times New Roman" w:cs="Times New Roman"/>
          <w:sz w:val="24"/>
          <w:szCs w:val="24"/>
        </w:rPr>
        <w:t>не</w:t>
      </w:r>
      <w:r w:rsidR="00AA4F46" w:rsidRPr="00AA4F46">
        <w:rPr>
          <w:rFonts w:ascii="Times New Roman" w:hAnsi="Times New Roman" w:cs="Times New Roman"/>
          <w:sz w:val="24"/>
          <w:szCs w:val="24"/>
        </w:rPr>
        <w:t xml:space="preserve"> попада в кръга на заинтересованите лица по смисъла на </w:t>
      </w:r>
      <w:r w:rsidR="00AA4F46">
        <w:rPr>
          <w:rFonts w:ascii="Times New Roman" w:hAnsi="Times New Roman" w:cs="Times New Roman"/>
          <w:sz w:val="24"/>
          <w:szCs w:val="24"/>
        </w:rPr>
        <w:t>Д</w:t>
      </w:r>
      <w:r w:rsidR="00AA4F46" w:rsidRPr="00AA4F46">
        <w:rPr>
          <w:rFonts w:ascii="Times New Roman" w:hAnsi="Times New Roman" w:cs="Times New Roman"/>
          <w:sz w:val="24"/>
          <w:szCs w:val="24"/>
        </w:rPr>
        <w:t xml:space="preserve">опълнителните разпоредби на </w:t>
      </w:r>
      <w:r w:rsidR="00AA4F46">
        <w:rPr>
          <w:rFonts w:ascii="Times New Roman" w:hAnsi="Times New Roman" w:cs="Times New Roman"/>
          <w:sz w:val="24"/>
          <w:szCs w:val="24"/>
        </w:rPr>
        <w:t>ЗОП. О</w:t>
      </w:r>
      <w:r w:rsidR="00AA4F46" w:rsidRPr="00AA4F46">
        <w:rPr>
          <w:rFonts w:ascii="Times New Roman" w:hAnsi="Times New Roman" w:cs="Times New Roman"/>
          <w:sz w:val="24"/>
          <w:szCs w:val="24"/>
        </w:rPr>
        <w:t>тделно от това няма правен интерес</w:t>
      </w:r>
      <w:r w:rsidR="00AA4F46">
        <w:rPr>
          <w:rFonts w:ascii="Times New Roman" w:hAnsi="Times New Roman" w:cs="Times New Roman"/>
          <w:sz w:val="24"/>
          <w:szCs w:val="24"/>
        </w:rPr>
        <w:t>.</w:t>
      </w:r>
    </w:p>
    <w:p w:rsidR="00AA4F46" w:rsidRDefault="00AA4F46" w:rsidP="00AA4F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AA4F46">
        <w:rPr>
          <w:rFonts w:ascii="Times New Roman" w:hAnsi="Times New Roman" w:cs="Times New Roman"/>
          <w:sz w:val="24"/>
          <w:szCs w:val="24"/>
        </w:rPr>
        <w:t>ори да приемете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A4F46">
        <w:rPr>
          <w:rFonts w:ascii="Times New Roman" w:hAnsi="Times New Roman" w:cs="Times New Roman"/>
          <w:sz w:val="24"/>
          <w:szCs w:val="24"/>
        </w:rPr>
        <w:t xml:space="preserve"> че жалбата е допустима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A4F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A4F46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A4F46">
        <w:rPr>
          <w:rFonts w:ascii="Times New Roman" w:hAnsi="Times New Roman" w:cs="Times New Roman"/>
          <w:sz w:val="24"/>
          <w:szCs w:val="24"/>
        </w:rPr>
        <w:t xml:space="preserve"> че същата е неоснователна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A4F46">
        <w:rPr>
          <w:rFonts w:ascii="Times New Roman" w:hAnsi="Times New Roman" w:cs="Times New Roman"/>
          <w:sz w:val="24"/>
          <w:szCs w:val="24"/>
        </w:rPr>
        <w:t xml:space="preserve"> тъй като органът не е длъжен да отмени поръчката в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Pr="00AA4F46">
        <w:rPr>
          <w:rFonts w:ascii="Times New Roman" w:hAnsi="Times New Roman" w:cs="Times New Roman"/>
          <w:sz w:val="24"/>
          <w:szCs w:val="24"/>
        </w:rPr>
        <w:t xml:space="preserve"> че само един кандидат остане в нея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4F46" w:rsidRDefault="00AA4F46" w:rsidP="00AA4F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AA4F46">
        <w:rPr>
          <w:rFonts w:ascii="Times New Roman" w:hAnsi="Times New Roman" w:cs="Times New Roman"/>
          <w:sz w:val="24"/>
          <w:szCs w:val="24"/>
        </w:rPr>
        <w:t xml:space="preserve">тделно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AA4F46">
        <w:rPr>
          <w:rFonts w:ascii="Times New Roman" w:hAnsi="Times New Roman" w:cs="Times New Roman"/>
          <w:sz w:val="24"/>
          <w:szCs w:val="24"/>
        </w:rPr>
        <w:t>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A4F46">
        <w:rPr>
          <w:rFonts w:ascii="Times New Roman" w:hAnsi="Times New Roman" w:cs="Times New Roman"/>
          <w:sz w:val="24"/>
          <w:szCs w:val="24"/>
        </w:rPr>
        <w:t xml:space="preserve"> обратно на изложеното в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A4F46">
        <w:rPr>
          <w:rFonts w:ascii="Times New Roman" w:hAnsi="Times New Roman" w:cs="Times New Roman"/>
          <w:sz w:val="24"/>
          <w:szCs w:val="24"/>
        </w:rPr>
        <w:t xml:space="preserve"> органът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4F46">
        <w:rPr>
          <w:rFonts w:ascii="Times New Roman" w:hAnsi="Times New Roman" w:cs="Times New Roman"/>
          <w:sz w:val="24"/>
          <w:szCs w:val="24"/>
        </w:rPr>
        <w:t xml:space="preserve"> мотивирал защо именно възлага на </w:t>
      </w:r>
      <w:r w:rsidRPr="00517694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Pr="00517694">
        <w:rPr>
          <w:rFonts w:ascii="Times New Roman" w:hAnsi="Times New Roman"/>
          <w:sz w:val="24"/>
          <w:szCs w:val="24"/>
          <w:lang w:eastAsia="bg-BG"/>
        </w:rPr>
        <w:t>Либърти</w:t>
      </w:r>
      <w:proofErr w:type="spellEnd"/>
      <w:r w:rsidRPr="00517694">
        <w:rPr>
          <w:rFonts w:ascii="Times New Roman" w:hAnsi="Times New Roman"/>
          <w:sz w:val="24"/>
          <w:szCs w:val="24"/>
          <w:lang w:eastAsia="bg-BG"/>
        </w:rPr>
        <w:t xml:space="preserve"> АП“</w:t>
      </w:r>
      <w:r w:rsidRPr="00AA4F46">
        <w:rPr>
          <w:rFonts w:ascii="Times New Roman" w:hAnsi="Times New Roman" w:cs="Times New Roman"/>
          <w:sz w:val="24"/>
          <w:szCs w:val="24"/>
        </w:rPr>
        <w:t xml:space="preserve"> ООД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6C5B" w:rsidRDefault="00AA4F46" w:rsidP="00AA4F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4F46">
        <w:rPr>
          <w:rFonts w:ascii="Times New Roman" w:hAnsi="Times New Roman" w:cs="Times New Roman"/>
          <w:sz w:val="24"/>
          <w:szCs w:val="24"/>
        </w:rPr>
        <w:t xml:space="preserve">Моля да присъдите на доверителя </w:t>
      </w:r>
      <w:r w:rsidR="00846C5B">
        <w:rPr>
          <w:rFonts w:ascii="Times New Roman" w:hAnsi="Times New Roman" w:cs="Times New Roman"/>
          <w:sz w:val="24"/>
          <w:szCs w:val="24"/>
        </w:rPr>
        <w:t xml:space="preserve">ми </w:t>
      </w:r>
      <w:r w:rsidRPr="00AA4F46">
        <w:rPr>
          <w:rFonts w:ascii="Times New Roman" w:hAnsi="Times New Roman" w:cs="Times New Roman"/>
          <w:sz w:val="24"/>
          <w:szCs w:val="24"/>
        </w:rPr>
        <w:t>стор</w:t>
      </w:r>
      <w:r w:rsidR="00846C5B">
        <w:rPr>
          <w:rFonts w:ascii="Times New Roman" w:hAnsi="Times New Roman" w:cs="Times New Roman"/>
          <w:sz w:val="24"/>
          <w:szCs w:val="24"/>
        </w:rPr>
        <w:t>ените</w:t>
      </w:r>
      <w:r w:rsidRPr="00AA4F46">
        <w:rPr>
          <w:rFonts w:ascii="Times New Roman" w:hAnsi="Times New Roman" w:cs="Times New Roman"/>
          <w:sz w:val="24"/>
          <w:szCs w:val="24"/>
        </w:rPr>
        <w:t xml:space="preserve"> в производството разноски по списък</w:t>
      </w:r>
      <w:r w:rsidR="00846C5B">
        <w:rPr>
          <w:rFonts w:ascii="Times New Roman" w:hAnsi="Times New Roman" w:cs="Times New Roman"/>
          <w:sz w:val="24"/>
          <w:szCs w:val="24"/>
        </w:rPr>
        <w:t>,</w:t>
      </w:r>
      <w:r w:rsidRPr="00AA4F46">
        <w:rPr>
          <w:rFonts w:ascii="Times New Roman" w:hAnsi="Times New Roman" w:cs="Times New Roman"/>
          <w:sz w:val="24"/>
          <w:szCs w:val="24"/>
        </w:rPr>
        <w:t xml:space="preserve"> който пре</w:t>
      </w:r>
      <w:r w:rsidR="00846C5B">
        <w:rPr>
          <w:rFonts w:ascii="Times New Roman" w:hAnsi="Times New Roman" w:cs="Times New Roman"/>
          <w:sz w:val="24"/>
          <w:szCs w:val="24"/>
        </w:rPr>
        <w:t>д</w:t>
      </w:r>
      <w:r w:rsidRPr="00AA4F46">
        <w:rPr>
          <w:rFonts w:ascii="Times New Roman" w:hAnsi="Times New Roman" w:cs="Times New Roman"/>
          <w:sz w:val="24"/>
          <w:szCs w:val="24"/>
        </w:rPr>
        <w:t>ста</w:t>
      </w:r>
      <w:r w:rsidR="00846C5B">
        <w:rPr>
          <w:rFonts w:ascii="Times New Roman" w:hAnsi="Times New Roman" w:cs="Times New Roman"/>
          <w:sz w:val="24"/>
          <w:szCs w:val="24"/>
        </w:rPr>
        <w:t>вям</w:t>
      </w:r>
      <w:r w:rsidRPr="00AA4F46">
        <w:rPr>
          <w:rFonts w:ascii="Times New Roman" w:hAnsi="Times New Roman" w:cs="Times New Roman"/>
          <w:sz w:val="24"/>
          <w:szCs w:val="24"/>
        </w:rPr>
        <w:t xml:space="preserve"> с приложен договор</w:t>
      </w:r>
      <w:r w:rsidR="00846C5B">
        <w:rPr>
          <w:rFonts w:ascii="Times New Roman" w:hAnsi="Times New Roman" w:cs="Times New Roman"/>
          <w:sz w:val="24"/>
          <w:szCs w:val="24"/>
        </w:rPr>
        <w:t>,</w:t>
      </w:r>
      <w:r w:rsidRPr="00AA4F46">
        <w:rPr>
          <w:rFonts w:ascii="Times New Roman" w:hAnsi="Times New Roman" w:cs="Times New Roman"/>
          <w:sz w:val="24"/>
          <w:szCs w:val="24"/>
        </w:rPr>
        <w:t xml:space="preserve"> фактура</w:t>
      </w:r>
      <w:r w:rsidR="00846C5B">
        <w:rPr>
          <w:rFonts w:ascii="Times New Roman" w:hAnsi="Times New Roman" w:cs="Times New Roman"/>
          <w:sz w:val="24"/>
          <w:szCs w:val="24"/>
        </w:rPr>
        <w:t>,</w:t>
      </w:r>
      <w:r w:rsidRPr="00AA4F46">
        <w:rPr>
          <w:rFonts w:ascii="Times New Roman" w:hAnsi="Times New Roman" w:cs="Times New Roman"/>
          <w:sz w:val="24"/>
          <w:szCs w:val="24"/>
        </w:rPr>
        <w:t xml:space="preserve"> обръщам само внимание</w:t>
      </w:r>
      <w:r w:rsidR="00846C5B">
        <w:rPr>
          <w:rFonts w:ascii="Times New Roman" w:hAnsi="Times New Roman" w:cs="Times New Roman"/>
          <w:sz w:val="24"/>
          <w:szCs w:val="24"/>
        </w:rPr>
        <w:t>,</w:t>
      </w:r>
      <w:r w:rsidRPr="00AA4F46">
        <w:rPr>
          <w:rFonts w:ascii="Times New Roman" w:hAnsi="Times New Roman" w:cs="Times New Roman"/>
          <w:sz w:val="24"/>
          <w:szCs w:val="24"/>
        </w:rPr>
        <w:t xml:space="preserve"> че плащането е за две дела</w:t>
      </w:r>
      <w:r w:rsidR="00846C5B">
        <w:rPr>
          <w:rFonts w:ascii="Times New Roman" w:hAnsi="Times New Roman" w:cs="Times New Roman"/>
          <w:sz w:val="24"/>
          <w:szCs w:val="24"/>
        </w:rPr>
        <w:t>,</w:t>
      </w:r>
      <w:r w:rsidRPr="00AA4F46">
        <w:rPr>
          <w:rFonts w:ascii="Times New Roman" w:hAnsi="Times New Roman" w:cs="Times New Roman"/>
          <w:sz w:val="24"/>
          <w:szCs w:val="24"/>
        </w:rPr>
        <w:t xml:space="preserve"> но става ясно от фактурата </w:t>
      </w:r>
      <w:r w:rsidR="00846C5B">
        <w:rPr>
          <w:rFonts w:ascii="Times New Roman" w:hAnsi="Times New Roman" w:cs="Times New Roman"/>
          <w:sz w:val="24"/>
          <w:szCs w:val="24"/>
        </w:rPr>
        <w:t>к</w:t>
      </w:r>
      <w:r w:rsidRPr="00AA4F46">
        <w:rPr>
          <w:rFonts w:ascii="Times New Roman" w:hAnsi="Times New Roman" w:cs="Times New Roman"/>
          <w:sz w:val="24"/>
          <w:szCs w:val="24"/>
        </w:rPr>
        <w:t xml:space="preserve">акви са сумите за всяко дело. </w:t>
      </w:r>
    </w:p>
    <w:p w:rsidR="00846C5B" w:rsidRDefault="00846C5B" w:rsidP="00AA4F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7C40" w:rsidRDefault="00A57C40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7C40">
        <w:rPr>
          <w:rFonts w:ascii="Times New Roman" w:hAnsi="Times New Roman" w:cs="Times New Roman"/>
          <w:sz w:val="24"/>
          <w:szCs w:val="24"/>
        </w:rPr>
        <w:t>Адв. Е. А.:</w:t>
      </w:r>
    </w:p>
    <w:p w:rsidR="00A57C40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Уважаеми членове на комисията,</w:t>
      </w:r>
      <w:r w:rsidR="00846C5B">
        <w:rPr>
          <w:rFonts w:ascii="Times New Roman" w:hAnsi="Times New Roman" w:cs="Times New Roman"/>
          <w:sz w:val="24"/>
          <w:szCs w:val="24"/>
        </w:rPr>
        <w:t xml:space="preserve"> аз</w:t>
      </w:r>
      <w:r>
        <w:rPr>
          <w:rFonts w:ascii="Times New Roman" w:hAnsi="Times New Roman" w:cs="Times New Roman"/>
          <w:sz w:val="24"/>
          <w:szCs w:val="24"/>
        </w:rPr>
        <w:t xml:space="preserve"> моля да оставите жалбата без уважение</w:t>
      </w:r>
      <w:r w:rsidR="00846C5B">
        <w:rPr>
          <w:rFonts w:ascii="Times New Roman" w:hAnsi="Times New Roman" w:cs="Times New Roman"/>
          <w:sz w:val="24"/>
          <w:szCs w:val="24"/>
        </w:rPr>
        <w:t xml:space="preserve">. Поддържам становището на колегата и нашето становище, че </w:t>
      </w:r>
      <w:r w:rsidR="0029239D" w:rsidRPr="0029239D">
        <w:rPr>
          <w:rFonts w:ascii="Times New Roman" w:hAnsi="Times New Roman" w:cs="Times New Roman"/>
          <w:sz w:val="24"/>
          <w:szCs w:val="24"/>
        </w:rPr>
        <w:t>е недопустима тази жа</w:t>
      </w:r>
      <w:r w:rsidR="0029239D">
        <w:rPr>
          <w:rFonts w:ascii="Times New Roman" w:hAnsi="Times New Roman" w:cs="Times New Roman"/>
          <w:sz w:val="24"/>
          <w:szCs w:val="24"/>
        </w:rPr>
        <w:t>лб</w:t>
      </w:r>
      <w:r w:rsidR="0029239D" w:rsidRPr="0029239D">
        <w:rPr>
          <w:rFonts w:ascii="Times New Roman" w:hAnsi="Times New Roman" w:cs="Times New Roman"/>
          <w:sz w:val="24"/>
          <w:szCs w:val="24"/>
        </w:rPr>
        <w:t>а</w:t>
      </w:r>
      <w:r w:rsidR="0029239D">
        <w:rPr>
          <w:rFonts w:ascii="Times New Roman" w:hAnsi="Times New Roman" w:cs="Times New Roman"/>
          <w:sz w:val="24"/>
          <w:szCs w:val="24"/>
        </w:rPr>
        <w:t>,</w:t>
      </w:r>
      <w:r w:rsidR="0029239D" w:rsidRPr="0029239D">
        <w:rPr>
          <w:rFonts w:ascii="Times New Roman" w:hAnsi="Times New Roman" w:cs="Times New Roman"/>
          <w:sz w:val="24"/>
          <w:szCs w:val="24"/>
        </w:rPr>
        <w:t xml:space="preserve"> доколкото лицето</w:t>
      </w:r>
      <w:r w:rsidR="0029239D">
        <w:rPr>
          <w:rFonts w:ascii="Times New Roman" w:hAnsi="Times New Roman" w:cs="Times New Roman"/>
          <w:sz w:val="24"/>
          <w:szCs w:val="24"/>
        </w:rPr>
        <w:t>,</w:t>
      </w:r>
      <w:r w:rsidR="0029239D" w:rsidRPr="0029239D">
        <w:rPr>
          <w:rFonts w:ascii="Times New Roman" w:hAnsi="Times New Roman" w:cs="Times New Roman"/>
          <w:sz w:val="24"/>
          <w:szCs w:val="24"/>
        </w:rPr>
        <w:t xml:space="preserve"> което обжалва не </w:t>
      </w:r>
      <w:r w:rsidR="0029239D">
        <w:rPr>
          <w:rFonts w:ascii="Times New Roman" w:hAnsi="Times New Roman" w:cs="Times New Roman"/>
          <w:sz w:val="24"/>
          <w:szCs w:val="24"/>
        </w:rPr>
        <w:t>е обжа</w:t>
      </w:r>
      <w:r w:rsidR="00A57C40">
        <w:rPr>
          <w:rFonts w:ascii="Times New Roman" w:hAnsi="Times New Roman" w:cs="Times New Roman"/>
          <w:sz w:val="24"/>
          <w:szCs w:val="24"/>
        </w:rPr>
        <w:t>лвало</w:t>
      </w:r>
      <w:r w:rsidR="0029239D" w:rsidRPr="0029239D">
        <w:rPr>
          <w:rFonts w:ascii="Times New Roman" w:hAnsi="Times New Roman" w:cs="Times New Roman"/>
          <w:sz w:val="24"/>
          <w:szCs w:val="24"/>
        </w:rPr>
        <w:t xml:space="preserve"> решението</w:t>
      </w:r>
      <w:r w:rsidR="00A57C40">
        <w:rPr>
          <w:rFonts w:ascii="Times New Roman" w:hAnsi="Times New Roman" w:cs="Times New Roman"/>
          <w:sz w:val="24"/>
          <w:szCs w:val="24"/>
        </w:rPr>
        <w:t>,  с което е било</w:t>
      </w:r>
      <w:r w:rsidR="0029239D" w:rsidRPr="0029239D">
        <w:rPr>
          <w:rFonts w:ascii="Times New Roman" w:hAnsi="Times New Roman" w:cs="Times New Roman"/>
          <w:sz w:val="24"/>
          <w:szCs w:val="24"/>
        </w:rPr>
        <w:t xml:space="preserve"> отстранен</w:t>
      </w:r>
      <w:r w:rsidR="00A57C40">
        <w:rPr>
          <w:rFonts w:ascii="Times New Roman" w:hAnsi="Times New Roman" w:cs="Times New Roman"/>
          <w:sz w:val="24"/>
          <w:szCs w:val="24"/>
        </w:rPr>
        <w:t>о от процедурата и</w:t>
      </w:r>
      <w:r w:rsidR="0029239D" w:rsidRPr="0029239D">
        <w:rPr>
          <w:rFonts w:ascii="Times New Roman" w:hAnsi="Times New Roman" w:cs="Times New Roman"/>
          <w:sz w:val="24"/>
          <w:szCs w:val="24"/>
        </w:rPr>
        <w:t xml:space="preserve"> няма основание </w:t>
      </w:r>
      <w:r w:rsidR="00A57C40">
        <w:rPr>
          <w:rFonts w:ascii="Times New Roman" w:hAnsi="Times New Roman" w:cs="Times New Roman"/>
          <w:sz w:val="24"/>
          <w:szCs w:val="24"/>
        </w:rPr>
        <w:t xml:space="preserve">да обжалва останалата част от решението за </w:t>
      </w:r>
      <w:r w:rsidR="0029239D" w:rsidRPr="0029239D">
        <w:rPr>
          <w:rFonts w:ascii="Times New Roman" w:hAnsi="Times New Roman" w:cs="Times New Roman"/>
          <w:sz w:val="24"/>
          <w:szCs w:val="24"/>
        </w:rPr>
        <w:t>избор на изпълнител</w:t>
      </w:r>
      <w:r w:rsidR="00A57C40">
        <w:rPr>
          <w:rFonts w:ascii="Times New Roman" w:hAnsi="Times New Roman" w:cs="Times New Roman"/>
          <w:sz w:val="24"/>
          <w:szCs w:val="24"/>
        </w:rPr>
        <w:t>.</w:t>
      </w:r>
    </w:p>
    <w:p w:rsidR="004F17A3" w:rsidRDefault="0029239D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239D">
        <w:rPr>
          <w:rFonts w:ascii="Times New Roman" w:hAnsi="Times New Roman" w:cs="Times New Roman"/>
          <w:sz w:val="24"/>
          <w:szCs w:val="24"/>
        </w:rPr>
        <w:t>Считам</w:t>
      </w:r>
      <w:r w:rsidR="00A57C40">
        <w:rPr>
          <w:rFonts w:ascii="Times New Roman" w:hAnsi="Times New Roman" w:cs="Times New Roman"/>
          <w:sz w:val="24"/>
          <w:szCs w:val="24"/>
        </w:rPr>
        <w:t>,</w:t>
      </w:r>
      <w:r w:rsidRPr="0029239D">
        <w:rPr>
          <w:rFonts w:ascii="Times New Roman" w:hAnsi="Times New Roman" w:cs="Times New Roman"/>
          <w:sz w:val="24"/>
          <w:szCs w:val="24"/>
        </w:rPr>
        <w:t xml:space="preserve"> че цялата жалба се състои в едно невярно тълкуване на разпоредбата на чл</w:t>
      </w:r>
      <w:r w:rsidR="00A57C40">
        <w:rPr>
          <w:rFonts w:ascii="Times New Roman" w:hAnsi="Times New Roman" w:cs="Times New Roman"/>
          <w:sz w:val="24"/>
          <w:szCs w:val="24"/>
        </w:rPr>
        <w:t>.</w:t>
      </w:r>
      <w:r w:rsidRPr="0029239D">
        <w:rPr>
          <w:rFonts w:ascii="Times New Roman" w:hAnsi="Times New Roman" w:cs="Times New Roman"/>
          <w:sz w:val="24"/>
          <w:szCs w:val="24"/>
        </w:rPr>
        <w:t xml:space="preserve"> 110</w:t>
      </w:r>
      <w:r w:rsidR="00A57C40">
        <w:rPr>
          <w:rFonts w:ascii="Times New Roman" w:hAnsi="Times New Roman" w:cs="Times New Roman"/>
          <w:sz w:val="24"/>
          <w:szCs w:val="24"/>
        </w:rPr>
        <w:t>, ал.2</w:t>
      </w:r>
      <w:r w:rsidR="004F17A3">
        <w:rPr>
          <w:rFonts w:ascii="Times New Roman" w:hAnsi="Times New Roman" w:cs="Times New Roman"/>
          <w:sz w:val="24"/>
          <w:szCs w:val="24"/>
        </w:rPr>
        <w:t>,</w:t>
      </w:r>
      <w:r w:rsidR="00A57C40">
        <w:rPr>
          <w:rFonts w:ascii="Times New Roman" w:hAnsi="Times New Roman" w:cs="Times New Roman"/>
          <w:sz w:val="24"/>
          <w:szCs w:val="24"/>
        </w:rPr>
        <w:t xml:space="preserve"> т</w:t>
      </w:r>
      <w:r w:rsidRPr="0029239D">
        <w:rPr>
          <w:rFonts w:ascii="Times New Roman" w:hAnsi="Times New Roman" w:cs="Times New Roman"/>
          <w:sz w:val="24"/>
          <w:szCs w:val="24"/>
        </w:rPr>
        <w:t xml:space="preserve">. </w:t>
      </w:r>
      <w:r w:rsidR="00A57C40">
        <w:rPr>
          <w:rFonts w:ascii="Times New Roman" w:hAnsi="Times New Roman" w:cs="Times New Roman"/>
          <w:sz w:val="24"/>
          <w:szCs w:val="24"/>
        </w:rPr>
        <w:t>2</w:t>
      </w:r>
      <w:r w:rsidRPr="0029239D">
        <w:rPr>
          <w:rFonts w:ascii="Times New Roman" w:hAnsi="Times New Roman" w:cs="Times New Roman"/>
          <w:sz w:val="24"/>
          <w:szCs w:val="24"/>
        </w:rPr>
        <w:t xml:space="preserve"> досежно оперативната самостоятелност на възложителя</w:t>
      </w:r>
      <w:r w:rsidR="004F17A3">
        <w:rPr>
          <w:rFonts w:ascii="Times New Roman" w:hAnsi="Times New Roman" w:cs="Times New Roman"/>
          <w:sz w:val="24"/>
          <w:szCs w:val="24"/>
        </w:rPr>
        <w:t>. П</w:t>
      </w:r>
      <w:r w:rsidRPr="0029239D">
        <w:rPr>
          <w:rFonts w:ascii="Times New Roman" w:hAnsi="Times New Roman" w:cs="Times New Roman"/>
          <w:sz w:val="24"/>
          <w:szCs w:val="24"/>
        </w:rPr>
        <w:t>ринципно тука се касае до едно непознаване дори и на съдебната практика</w:t>
      </w:r>
      <w:r w:rsidR="004F17A3">
        <w:rPr>
          <w:rFonts w:ascii="Times New Roman" w:hAnsi="Times New Roman" w:cs="Times New Roman"/>
          <w:sz w:val="24"/>
          <w:szCs w:val="24"/>
        </w:rPr>
        <w:t>,</w:t>
      </w:r>
      <w:r w:rsidRPr="0029239D">
        <w:rPr>
          <w:rFonts w:ascii="Times New Roman" w:hAnsi="Times New Roman" w:cs="Times New Roman"/>
          <w:sz w:val="24"/>
          <w:szCs w:val="24"/>
        </w:rPr>
        <w:t xml:space="preserve"> според която </w:t>
      </w:r>
      <w:r w:rsidR="004F17A3" w:rsidRPr="0029239D">
        <w:rPr>
          <w:rFonts w:ascii="Times New Roman" w:hAnsi="Times New Roman" w:cs="Times New Roman"/>
          <w:sz w:val="24"/>
          <w:szCs w:val="24"/>
        </w:rPr>
        <w:t>чл</w:t>
      </w:r>
      <w:r w:rsidR="004F17A3">
        <w:rPr>
          <w:rFonts w:ascii="Times New Roman" w:hAnsi="Times New Roman" w:cs="Times New Roman"/>
          <w:sz w:val="24"/>
          <w:szCs w:val="24"/>
        </w:rPr>
        <w:t>.</w:t>
      </w:r>
      <w:r w:rsidR="004F17A3" w:rsidRPr="0029239D">
        <w:rPr>
          <w:rFonts w:ascii="Times New Roman" w:hAnsi="Times New Roman" w:cs="Times New Roman"/>
          <w:sz w:val="24"/>
          <w:szCs w:val="24"/>
        </w:rPr>
        <w:t xml:space="preserve"> 110</w:t>
      </w:r>
      <w:r w:rsidR="004F17A3">
        <w:rPr>
          <w:rFonts w:ascii="Times New Roman" w:hAnsi="Times New Roman" w:cs="Times New Roman"/>
          <w:sz w:val="24"/>
          <w:szCs w:val="24"/>
        </w:rPr>
        <w:t>, ал.2, т</w:t>
      </w:r>
      <w:r w:rsidR="004F17A3" w:rsidRPr="0029239D">
        <w:rPr>
          <w:rFonts w:ascii="Times New Roman" w:hAnsi="Times New Roman" w:cs="Times New Roman"/>
          <w:sz w:val="24"/>
          <w:szCs w:val="24"/>
        </w:rPr>
        <w:t xml:space="preserve">. </w:t>
      </w:r>
      <w:r w:rsidR="004F17A3">
        <w:rPr>
          <w:rFonts w:ascii="Times New Roman" w:hAnsi="Times New Roman" w:cs="Times New Roman"/>
          <w:sz w:val="24"/>
          <w:szCs w:val="24"/>
        </w:rPr>
        <w:t>1</w:t>
      </w:r>
      <w:r w:rsidRPr="0029239D">
        <w:rPr>
          <w:rFonts w:ascii="Times New Roman" w:hAnsi="Times New Roman" w:cs="Times New Roman"/>
          <w:sz w:val="24"/>
          <w:szCs w:val="24"/>
        </w:rPr>
        <w:t xml:space="preserve"> се прилага само в хипотезата</w:t>
      </w:r>
      <w:r w:rsidR="004F17A3">
        <w:rPr>
          <w:rFonts w:ascii="Times New Roman" w:hAnsi="Times New Roman" w:cs="Times New Roman"/>
          <w:sz w:val="24"/>
          <w:szCs w:val="24"/>
        </w:rPr>
        <w:t>,</w:t>
      </w:r>
      <w:r w:rsidRPr="0029239D">
        <w:rPr>
          <w:rFonts w:ascii="Times New Roman" w:hAnsi="Times New Roman" w:cs="Times New Roman"/>
          <w:sz w:val="24"/>
          <w:szCs w:val="24"/>
        </w:rPr>
        <w:t xml:space="preserve"> когато имаме един участник</w:t>
      </w:r>
      <w:r w:rsidR="004F17A3">
        <w:rPr>
          <w:rFonts w:ascii="Times New Roman" w:hAnsi="Times New Roman" w:cs="Times New Roman"/>
          <w:sz w:val="24"/>
          <w:szCs w:val="24"/>
        </w:rPr>
        <w:t>,</w:t>
      </w:r>
      <w:r w:rsidRPr="0029239D">
        <w:rPr>
          <w:rFonts w:ascii="Times New Roman" w:hAnsi="Times New Roman" w:cs="Times New Roman"/>
          <w:sz w:val="24"/>
          <w:szCs w:val="24"/>
        </w:rPr>
        <w:t xml:space="preserve"> който участва</w:t>
      </w:r>
      <w:r w:rsidR="004F17A3">
        <w:rPr>
          <w:rFonts w:ascii="Times New Roman" w:hAnsi="Times New Roman" w:cs="Times New Roman"/>
          <w:sz w:val="24"/>
          <w:szCs w:val="24"/>
        </w:rPr>
        <w:t>. Т</w:t>
      </w:r>
      <w:r w:rsidRPr="0029239D">
        <w:rPr>
          <w:rFonts w:ascii="Times New Roman" w:hAnsi="Times New Roman" w:cs="Times New Roman"/>
          <w:sz w:val="24"/>
          <w:szCs w:val="24"/>
        </w:rPr>
        <w:t>ука е безспорно</w:t>
      </w:r>
      <w:r w:rsidR="004F17A3">
        <w:rPr>
          <w:rFonts w:ascii="Times New Roman" w:hAnsi="Times New Roman" w:cs="Times New Roman"/>
          <w:sz w:val="24"/>
          <w:szCs w:val="24"/>
        </w:rPr>
        <w:t>,</w:t>
      </w:r>
      <w:r w:rsidRPr="0029239D">
        <w:rPr>
          <w:rFonts w:ascii="Times New Roman" w:hAnsi="Times New Roman" w:cs="Times New Roman"/>
          <w:sz w:val="24"/>
          <w:szCs w:val="24"/>
        </w:rPr>
        <w:t xml:space="preserve"> че </w:t>
      </w:r>
      <w:r w:rsidR="004F17A3">
        <w:rPr>
          <w:rFonts w:ascii="Times New Roman" w:hAnsi="Times New Roman" w:cs="Times New Roman"/>
          <w:sz w:val="24"/>
          <w:szCs w:val="24"/>
        </w:rPr>
        <w:t xml:space="preserve">има </w:t>
      </w:r>
      <w:r w:rsidRPr="0029239D">
        <w:rPr>
          <w:rFonts w:ascii="Times New Roman" w:hAnsi="Times New Roman" w:cs="Times New Roman"/>
          <w:sz w:val="24"/>
          <w:szCs w:val="24"/>
        </w:rPr>
        <w:t>две оферти подадени</w:t>
      </w:r>
      <w:r w:rsidR="004F17A3">
        <w:rPr>
          <w:rFonts w:ascii="Times New Roman" w:hAnsi="Times New Roman" w:cs="Times New Roman"/>
          <w:sz w:val="24"/>
          <w:szCs w:val="24"/>
        </w:rPr>
        <w:t>,</w:t>
      </w:r>
      <w:r w:rsidRPr="0029239D">
        <w:rPr>
          <w:rFonts w:ascii="Times New Roman" w:hAnsi="Times New Roman" w:cs="Times New Roman"/>
          <w:sz w:val="24"/>
          <w:szCs w:val="24"/>
        </w:rPr>
        <w:t xml:space="preserve"> просто </w:t>
      </w:r>
      <w:r w:rsidR="004F17A3">
        <w:rPr>
          <w:rFonts w:ascii="Times New Roman" w:hAnsi="Times New Roman" w:cs="Times New Roman"/>
          <w:sz w:val="24"/>
          <w:szCs w:val="24"/>
        </w:rPr>
        <w:t>е</w:t>
      </w:r>
      <w:r w:rsidRPr="0029239D">
        <w:rPr>
          <w:rFonts w:ascii="Times New Roman" w:hAnsi="Times New Roman" w:cs="Times New Roman"/>
          <w:sz w:val="24"/>
          <w:szCs w:val="24"/>
        </w:rPr>
        <w:t>дната е подходяща</w:t>
      </w:r>
      <w:r w:rsidR="004F17A3">
        <w:rPr>
          <w:rFonts w:ascii="Times New Roman" w:hAnsi="Times New Roman" w:cs="Times New Roman"/>
          <w:sz w:val="24"/>
          <w:szCs w:val="24"/>
        </w:rPr>
        <w:t>,</w:t>
      </w:r>
      <w:r w:rsidRPr="0029239D">
        <w:rPr>
          <w:rFonts w:ascii="Times New Roman" w:hAnsi="Times New Roman" w:cs="Times New Roman"/>
          <w:sz w:val="24"/>
          <w:szCs w:val="24"/>
        </w:rPr>
        <w:t xml:space="preserve"> други</w:t>
      </w:r>
      <w:r w:rsidR="004F17A3">
        <w:rPr>
          <w:rFonts w:ascii="Times New Roman" w:hAnsi="Times New Roman" w:cs="Times New Roman"/>
          <w:sz w:val="24"/>
          <w:szCs w:val="24"/>
        </w:rPr>
        <w:t>ят е</w:t>
      </w:r>
      <w:r w:rsidRPr="0029239D">
        <w:rPr>
          <w:rFonts w:ascii="Times New Roman" w:hAnsi="Times New Roman" w:cs="Times New Roman"/>
          <w:sz w:val="24"/>
          <w:szCs w:val="24"/>
        </w:rPr>
        <w:t xml:space="preserve"> отстранен преди </w:t>
      </w:r>
      <w:proofErr w:type="spellStart"/>
      <w:r w:rsidRPr="0029239D">
        <w:rPr>
          <w:rFonts w:ascii="Times New Roman" w:hAnsi="Times New Roman" w:cs="Times New Roman"/>
          <w:sz w:val="24"/>
          <w:szCs w:val="24"/>
        </w:rPr>
        <w:t>самоотстраняване</w:t>
      </w:r>
      <w:proofErr w:type="spellEnd"/>
      <w:r w:rsidR="004F17A3">
        <w:rPr>
          <w:rFonts w:ascii="Times New Roman" w:hAnsi="Times New Roman" w:cs="Times New Roman"/>
          <w:sz w:val="24"/>
          <w:szCs w:val="24"/>
        </w:rPr>
        <w:t>,</w:t>
      </w:r>
      <w:r w:rsidRPr="0029239D">
        <w:rPr>
          <w:rFonts w:ascii="Times New Roman" w:hAnsi="Times New Roman" w:cs="Times New Roman"/>
          <w:sz w:val="24"/>
          <w:szCs w:val="24"/>
        </w:rPr>
        <w:t xml:space="preserve"> той не е представил ключ</w:t>
      </w:r>
      <w:r w:rsidR="004F17A3">
        <w:rPr>
          <w:rFonts w:ascii="Times New Roman" w:hAnsi="Times New Roman" w:cs="Times New Roman"/>
          <w:sz w:val="24"/>
          <w:szCs w:val="24"/>
        </w:rPr>
        <w:t>а</w:t>
      </w:r>
      <w:r w:rsidRPr="0029239D">
        <w:rPr>
          <w:rFonts w:ascii="Times New Roman" w:hAnsi="Times New Roman" w:cs="Times New Roman"/>
          <w:sz w:val="24"/>
          <w:szCs w:val="24"/>
        </w:rPr>
        <w:t xml:space="preserve"> за декриптиране на офертата</w:t>
      </w:r>
      <w:r w:rsidR="004F17A3">
        <w:rPr>
          <w:rFonts w:ascii="Times New Roman" w:hAnsi="Times New Roman" w:cs="Times New Roman"/>
          <w:sz w:val="24"/>
          <w:szCs w:val="24"/>
        </w:rPr>
        <w:t>.</w:t>
      </w:r>
    </w:p>
    <w:p w:rsidR="004F17A3" w:rsidRDefault="004F17A3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29239D" w:rsidRPr="0029239D">
        <w:rPr>
          <w:rFonts w:ascii="Times New Roman" w:hAnsi="Times New Roman" w:cs="Times New Roman"/>
          <w:sz w:val="24"/>
          <w:szCs w:val="24"/>
        </w:rPr>
        <w:t xml:space="preserve">рави се </w:t>
      </w:r>
      <w:r>
        <w:rPr>
          <w:rFonts w:ascii="Times New Roman" w:hAnsi="Times New Roman" w:cs="Times New Roman"/>
          <w:sz w:val="24"/>
          <w:szCs w:val="24"/>
        </w:rPr>
        <w:t>един довод, т</w:t>
      </w:r>
      <w:r w:rsidR="0029239D" w:rsidRPr="0029239D">
        <w:rPr>
          <w:rFonts w:ascii="Times New Roman" w:hAnsi="Times New Roman" w:cs="Times New Roman"/>
          <w:sz w:val="24"/>
          <w:szCs w:val="24"/>
        </w:rPr>
        <w:t>ова е по същество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9239D" w:rsidRPr="0029239D">
        <w:rPr>
          <w:rFonts w:ascii="Times New Roman" w:hAnsi="Times New Roman" w:cs="Times New Roman"/>
          <w:sz w:val="24"/>
          <w:szCs w:val="24"/>
        </w:rPr>
        <w:t xml:space="preserve"> считам категорично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9239D" w:rsidRPr="0029239D">
        <w:rPr>
          <w:rFonts w:ascii="Times New Roman" w:hAnsi="Times New Roman" w:cs="Times New Roman"/>
          <w:sz w:val="24"/>
          <w:szCs w:val="24"/>
        </w:rPr>
        <w:t xml:space="preserve"> че е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29239D" w:rsidRPr="0029239D">
        <w:rPr>
          <w:rFonts w:ascii="Times New Roman" w:hAnsi="Times New Roman" w:cs="Times New Roman"/>
          <w:sz w:val="24"/>
          <w:szCs w:val="24"/>
        </w:rPr>
        <w:t>еоснователна именно по тези съображения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29239D" w:rsidRPr="0029239D">
        <w:rPr>
          <w:rFonts w:ascii="Times New Roman" w:hAnsi="Times New Roman" w:cs="Times New Roman"/>
          <w:sz w:val="24"/>
          <w:szCs w:val="24"/>
        </w:rPr>
        <w:t xml:space="preserve"> че абсолютно без никакви основания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29239D" w:rsidRPr="0029239D">
        <w:rPr>
          <w:rFonts w:ascii="Times New Roman" w:hAnsi="Times New Roman" w:cs="Times New Roman"/>
          <w:sz w:val="24"/>
          <w:szCs w:val="24"/>
        </w:rPr>
        <w:t xml:space="preserve"> в противоречие на </w:t>
      </w:r>
      <w:r>
        <w:rPr>
          <w:rFonts w:ascii="Times New Roman" w:hAnsi="Times New Roman" w:cs="Times New Roman"/>
          <w:sz w:val="24"/>
          <w:szCs w:val="24"/>
        </w:rPr>
        <w:t>ЗОП</w:t>
      </w:r>
      <w:r w:rsidR="0029239D" w:rsidRPr="0029239D">
        <w:rPr>
          <w:rFonts w:ascii="Times New Roman" w:hAnsi="Times New Roman" w:cs="Times New Roman"/>
          <w:sz w:val="24"/>
          <w:szCs w:val="24"/>
        </w:rPr>
        <w:t xml:space="preserve"> и в противоречие на трайната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29239D" w:rsidRPr="0029239D">
        <w:rPr>
          <w:rFonts w:ascii="Times New Roman" w:hAnsi="Times New Roman" w:cs="Times New Roman"/>
          <w:sz w:val="24"/>
          <w:szCs w:val="24"/>
        </w:rPr>
        <w:t>ъдебна практика се прави това възражение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9239D" w:rsidRPr="0029239D">
        <w:rPr>
          <w:rFonts w:ascii="Times New Roman" w:hAnsi="Times New Roman" w:cs="Times New Roman"/>
          <w:sz w:val="24"/>
          <w:szCs w:val="24"/>
        </w:rPr>
        <w:t xml:space="preserve"> че императивно е следвало да се прекрати производството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9239D" w:rsidRPr="0029239D">
        <w:rPr>
          <w:rFonts w:ascii="Times New Roman" w:hAnsi="Times New Roman" w:cs="Times New Roman"/>
          <w:sz w:val="24"/>
          <w:szCs w:val="24"/>
        </w:rPr>
        <w:t>след като е отстранен единия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29239D" w:rsidRPr="0029239D">
        <w:rPr>
          <w:rFonts w:ascii="Times New Roman" w:hAnsi="Times New Roman" w:cs="Times New Roman"/>
          <w:sz w:val="24"/>
          <w:szCs w:val="24"/>
        </w:rPr>
        <w:t xml:space="preserve"> участник</w:t>
      </w:r>
      <w:r>
        <w:rPr>
          <w:rFonts w:ascii="Times New Roman" w:hAnsi="Times New Roman" w:cs="Times New Roman"/>
          <w:sz w:val="24"/>
          <w:szCs w:val="24"/>
        </w:rPr>
        <w:t>.</w:t>
      </w:r>
      <w:r w:rsidR="0029239D" w:rsidRPr="002923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4418" w:rsidRDefault="0029239D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239D">
        <w:rPr>
          <w:rFonts w:ascii="Times New Roman" w:hAnsi="Times New Roman" w:cs="Times New Roman"/>
          <w:sz w:val="24"/>
          <w:szCs w:val="24"/>
        </w:rPr>
        <w:t>А едно нещо искам само да добавя</w:t>
      </w:r>
      <w:r w:rsidR="00A34418">
        <w:rPr>
          <w:rFonts w:ascii="Times New Roman" w:hAnsi="Times New Roman" w:cs="Times New Roman"/>
          <w:sz w:val="24"/>
          <w:szCs w:val="24"/>
        </w:rPr>
        <w:t>, понеже</w:t>
      </w:r>
      <w:r w:rsidRPr="0029239D">
        <w:rPr>
          <w:rFonts w:ascii="Times New Roman" w:hAnsi="Times New Roman" w:cs="Times New Roman"/>
          <w:sz w:val="24"/>
          <w:szCs w:val="24"/>
        </w:rPr>
        <w:t xml:space="preserve"> се твърди</w:t>
      </w:r>
      <w:r w:rsidR="00A34418">
        <w:rPr>
          <w:rFonts w:ascii="Times New Roman" w:hAnsi="Times New Roman" w:cs="Times New Roman"/>
          <w:sz w:val="24"/>
          <w:szCs w:val="24"/>
        </w:rPr>
        <w:t>,</w:t>
      </w:r>
      <w:r w:rsidRPr="0029239D">
        <w:rPr>
          <w:rFonts w:ascii="Times New Roman" w:hAnsi="Times New Roman" w:cs="Times New Roman"/>
          <w:sz w:val="24"/>
          <w:szCs w:val="24"/>
        </w:rPr>
        <w:t xml:space="preserve"> въвежда се едно твърдение</w:t>
      </w:r>
      <w:r w:rsidR="00A34418">
        <w:rPr>
          <w:rFonts w:ascii="Times New Roman" w:hAnsi="Times New Roman" w:cs="Times New Roman"/>
          <w:sz w:val="24"/>
          <w:szCs w:val="24"/>
        </w:rPr>
        <w:t>,</w:t>
      </w:r>
      <w:r w:rsidRPr="0029239D">
        <w:rPr>
          <w:rFonts w:ascii="Times New Roman" w:hAnsi="Times New Roman" w:cs="Times New Roman"/>
          <w:sz w:val="24"/>
          <w:szCs w:val="24"/>
        </w:rPr>
        <w:t xml:space="preserve"> че не могъл възложител</w:t>
      </w:r>
      <w:r w:rsidR="00A34418">
        <w:rPr>
          <w:rFonts w:ascii="Times New Roman" w:hAnsi="Times New Roman" w:cs="Times New Roman"/>
          <w:sz w:val="24"/>
          <w:szCs w:val="24"/>
        </w:rPr>
        <w:t>ят</w:t>
      </w:r>
      <w:r w:rsidRPr="0029239D">
        <w:rPr>
          <w:rFonts w:ascii="Times New Roman" w:hAnsi="Times New Roman" w:cs="Times New Roman"/>
          <w:sz w:val="24"/>
          <w:szCs w:val="24"/>
        </w:rPr>
        <w:t xml:space="preserve"> да направи преценката за това </w:t>
      </w:r>
      <w:r w:rsidR="00A34418">
        <w:rPr>
          <w:rFonts w:ascii="Times New Roman" w:hAnsi="Times New Roman" w:cs="Times New Roman"/>
          <w:sz w:val="24"/>
          <w:szCs w:val="24"/>
        </w:rPr>
        <w:t>к</w:t>
      </w:r>
      <w:r w:rsidRPr="0029239D">
        <w:rPr>
          <w:rFonts w:ascii="Times New Roman" w:hAnsi="Times New Roman" w:cs="Times New Roman"/>
          <w:sz w:val="24"/>
          <w:szCs w:val="24"/>
        </w:rPr>
        <w:t>оя е икономически най-изгодната оферта</w:t>
      </w:r>
      <w:r w:rsidR="00A34418">
        <w:rPr>
          <w:rFonts w:ascii="Times New Roman" w:hAnsi="Times New Roman" w:cs="Times New Roman"/>
          <w:sz w:val="24"/>
          <w:szCs w:val="24"/>
        </w:rPr>
        <w:t>. А</w:t>
      </w:r>
      <w:r w:rsidRPr="0029239D">
        <w:rPr>
          <w:rFonts w:ascii="Times New Roman" w:hAnsi="Times New Roman" w:cs="Times New Roman"/>
          <w:sz w:val="24"/>
          <w:szCs w:val="24"/>
        </w:rPr>
        <w:t>бсолютно н</w:t>
      </w:r>
      <w:r w:rsidR="00A34418">
        <w:rPr>
          <w:rFonts w:ascii="Times New Roman" w:hAnsi="Times New Roman" w:cs="Times New Roman"/>
          <w:sz w:val="24"/>
          <w:szCs w:val="24"/>
        </w:rPr>
        <w:t>е</w:t>
      </w:r>
      <w:r w:rsidRPr="0029239D">
        <w:rPr>
          <w:rFonts w:ascii="Times New Roman" w:hAnsi="Times New Roman" w:cs="Times New Roman"/>
          <w:sz w:val="24"/>
          <w:szCs w:val="24"/>
        </w:rPr>
        <w:t>основателно твърдение</w:t>
      </w:r>
      <w:r w:rsidR="00A34418">
        <w:rPr>
          <w:rFonts w:ascii="Times New Roman" w:hAnsi="Times New Roman" w:cs="Times New Roman"/>
          <w:sz w:val="24"/>
          <w:szCs w:val="24"/>
        </w:rPr>
        <w:t>,</w:t>
      </w:r>
      <w:r w:rsidRPr="0029239D">
        <w:rPr>
          <w:rFonts w:ascii="Times New Roman" w:hAnsi="Times New Roman" w:cs="Times New Roman"/>
          <w:sz w:val="24"/>
          <w:szCs w:val="24"/>
        </w:rPr>
        <w:t xml:space="preserve"> първо</w:t>
      </w:r>
      <w:r w:rsidR="00A34418">
        <w:rPr>
          <w:rFonts w:ascii="Times New Roman" w:hAnsi="Times New Roman" w:cs="Times New Roman"/>
          <w:sz w:val="24"/>
          <w:szCs w:val="24"/>
        </w:rPr>
        <w:t>,</w:t>
      </w:r>
      <w:r w:rsidRPr="0029239D">
        <w:rPr>
          <w:rFonts w:ascii="Times New Roman" w:hAnsi="Times New Roman" w:cs="Times New Roman"/>
          <w:sz w:val="24"/>
          <w:szCs w:val="24"/>
        </w:rPr>
        <w:t xml:space="preserve"> защото той самият в момента вози по тая линия и вози на много по-висока цена</w:t>
      </w:r>
      <w:r w:rsidR="00A34418">
        <w:rPr>
          <w:rFonts w:ascii="Times New Roman" w:hAnsi="Times New Roman" w:cs="Times New Roman"/>
          <w:sz w:val="24"/>
          <w:szCs w:val="24"/>
        </w:rPr>
        <w:t>,</w:t>
      </w:r>
      <w:r w:rsidRPr="0029239D">
        <w:rPr>
          <w:rFonts w:ascii="Times New Roman" w:hAnsi="Times New Roman" w:cs="Times New Roman"/>
          <w:sz w:val="24"/>
          <w:szCs w:val="24"/>
        </w:rPr>
        <w:t xml:space="preserve"> така че възложител</w:t>
      </w:r>
      <w:r w:rsidR="00A34418">
        <w:rPr>
          <w:rFonts w:ascii="Times New Roman" w:hAnsi="Times New Roman" w:cs="Times New Roman"/>
          <w:sz w:val="24"/>
          <w:szCs w:val="24"/>
        </w:rPr>
        <w:t>ят</w:t>
      </w:r>
      <w:r w:rsidR="00123A75">
        <w:rPr>
          <w:rFonts w:ascii="Times New Roman" w:hAnsi="Times New Roman" w:cs="Times New Roman"/>
          <w:sz w:val="24"/>
          <w:szCs w:val="24"/>
        </w:rPr>
        <w:t xml:space="preserve"> е напълно на</w:t>
      </w:r>
      <w:r w:rsidRPr="0029239D">
        <w:rPr>
          <w:rFonts w:ascii="Times New Roman" w:hAnsi="Times New Roman" w:cs="Times New Roman"/>
          <w:sz w:val="24"/>
          <w:szCs w:val="24"/>
        </w:rPr>
        <w:t>ясно</w:t>
      </w:r>
      <w:r w:rsidR="00A34418">
        <w:rPr>
          <w:rFonts w:ascii="Times New Roman" w:hAnsi="Times New Roman" w:cs="Times New Roman"/>
          <w:sz w:val="24"/>
          <w:szCs w:val="24"/>
        </w:rPr>
        <w:t>,</w:t>
      </w:r>
      <w:r w:rsidRPr="0029239D">
        <w:rPr>
          <w:rFonts w:ascii="Times New Roman" w:hAnsi="Times New Roman" w:cs="Times New Roman"/>
          <w:sz w:val="24"/>
          <w:szCs w:val="24"/>
        </w:rPr>
        <w:t xml:space="preserve"> нали</w:t>
      </w:r>
      <w:r w:rsidR="00A34418">
        <w:rPr>
          <w:rFonts w:ascii="Times New Roman" w:hAnsi="Times New Roman" w:cs="Times New Roman"/>
          <w:sz w:val="24"/>
          <w:szCs w:val="24"/>
        </w:rPr>
        <w:t>, п</w:t>
      </w:r>
      <w:r w:rsidRPr="0029239D">
        <w:rPr>
          <w:rFonts w:ascii="Times New Roman" w:hAnsi="Times New Roman" w:cs="Times New Roman"/>
          <w:sz w:val="24"/>
          <w:szCs w:val="24"/>
        </w:rPr>
        <w:t>ри каква цена</w:t>
      </w:r>
      <w:r w:rsidR="00A34418">
        <w:rPr>
          <w:rFonts w:ascii="Times New Roman" w:hAnsi="Times New Roman" w:cs="Times New Roman"/>
          <w:sz w:val="24"/>
          <w:szCs w:val="24"/>
        </w:rPr>
        <w:t>,</w:t>
      </w:r>
      <w:r w:rsidRPr="0029239D">
        <w:rPr>
          <w:rFonts w:ascii="Times New Roman" w:hAnsi="Times New Roman" w:cs="Times New Roman"/>
          <w:sz w:val="24"/>
          <w:szCs w:val="24"/>
        </w:rPr>
        <w:t xml:space="preserve"> каква цена се предлага от този участник</w:t>
      </w:r>
      <w:r w:rsidR="00A34418">
        <w:rPr>
          <w:rFonts w:ascii="Times New Roman" w:hAnsi="Times New Roman" w:cs="Times New Roman"/>
          <w:sz w:val="24"/>
          <w:szCs w:val="24"/>
        </w:rPr>
        <w:t>,</w:t>
      </w:r>
      <w:r w:rsidRPr="0029239D">
        <w:rPr>
          <w:rFonts w:ascii="Times New Roman" w:hAnsi="Times New Roman" w:cs="Times New Roman"/>
          <w:sz w:val="24"/>
          <w:szCs w:val="24"/>
        </w:rPr>
        <w:t xml:space="preserve"> така че дори в това отношение са касае за една много по-икономически изгодна оферта</w:t>
      </w:r>
      <w:r w:rsidR="00A34418">
        <w:rPr>
          <w:rFonts w:ascii="Times New Roman" w:hAnsi="Times New Roman" w:cs="Times New Roman"/>
          <w:sz w:val="24"/>
          <w:szCs w:val="24"/>
        </w:rPr>
        <w:t>,</w:t>
      </w:r>
      <w:r w:rsidRPr="0029239D">
        <w:rPr>
          <w:rFonts w:ascii="Times New Roman" w:hAnsi="Times New Roman" w:cs="Times New Roman"/>
          <w:sz w:val="24"/>
          <w:szCs w:val="24"/>
        </w:rPr>
        <w:t xml:space="preserve"> която е предложил моя</w:t>
      </w:r>
      <w:r w:rsidR="00123A75">
        <w:rPr>
          <w:rFonts w:ascii="Times New Roman" w:hAnsi="Times New Roman" w:cs="Times New Roman"/>
          <w:sz w:val="24"/>
          <w:szCs w:val="24"/>
        </w:rPr>
        <w:t>т</w:t>
      </w:r>
      <w:bookmarkStart w:id="0" w:name="_GoBack"/>
      <w:bookmarkEnd w:id="0"/>
      <w:r w:rsidRPr="0029239D">
        <w:rPr>
          <w:rFonts w:ascii="Times New Roman" w:hAnsi="Times New Roman" w:cs="Times New Roman"/>
          <w:sz w:val="24"/>
          <w:szCs w:val="24"/>
        </w:rPr>
        <w:t xml:space="preserve"> клиент</w:t>
      </w:r>
      <w:r w:rsidR="00A34418">
        <w:rPr>
          <w:rFonts w:ascii="Times New Roman" w:hAnsi="Times New Roman" w:cs="Times New Roman"/>
          <w:sz w:val="24"/>
          <w:szCs w:val="24"/>
        </w:rPr>
        <w:t>.</w:t>
      </w:r>
    </w:p>
    <w:p w:rsidR="009E780F" w:rsidRDefault="00A34418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29239D" w:rsidRPr="0029239D">
        <w:rPr>
          <w:rFonts w:ascii="Times New Roman" w:hAnsi="Times New Roman" w:cs="Times New Roman"/>
          <w:sz w:val="24"/>
          <w:szCs w:val="24"/>
        </w:rPr>
        <w:t>яма никакви основани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29239D" w:rsidRPr="0029239D">
        <w:rPr>
          <w:rFonts w:ascii="Times New Roman" w:hAnsi="Times New Roman" w:cs="Times New Roman"/>
          <w:sz w:val="24"/>
          <w:szCs w:val="24"/>
        </w:rPr>
        <w:t xml:space="preserve">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239D" w:rsidRPr="0029239D">
        <w:rPr>
          <w:rFonts w:ascii="Times New Roman" w:hAnsi="Times New Roman" w:cs="Times New Roman"/>
          <w:sz w:val="24"/>
          <w:szCs w:val="24"/>
        </w:rPr>
        <w:t>това 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239D" w:rsidRPr="0029239D">
        <w:rPr>
          <w:rFonts w:ascii="Times New Roman" w:hAnsi="Times New Roman" w:cs="Times New Roman"/>
          <w:sz w:val="24"/>
          <w:szCs w:val="24"/>
        </w:rPr>
        <w:t>бъд</w:t>
      </w:r>
      <w:r>
        <w:rPr>
          <w:rFonts w:ascii="Times New Roman" w:hAnsi="Times New Roman" w:cs="Times New Roman"/>
          <w:sz w:val="24"/>
          <w:szCs w:val="24"/>
        </w:rPr>
        <w:t>е</w:t>
      </w:r>
      <w:r w:rsidR="0029239D" w:rsidRPr="0029239D">
        <w:rPr>
          <w:rFonts w:ascii="Times New Roman" w:hAnsi="Times New Roman" w:cs="Times New Roman"/>
          <w:sz w:val="24"/>
          <w:szCs w:val="24"/>
        </w:rPr>
        <w:t xml:space="preserve"> уважена тази жа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29239D" w:rsidRPr="0029239D">
        <w:rPr>
          <w:rFonts w:ascii="Times New Roman" w:hAnsi="Times New Roman" w:cs="Times New Roman"/>
          <w:sz w:val="24"/>
          <w:szCs w:val="24"/>
        </w:rPr>
        <w:t>ба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9239D" w:rsidRPr="0029239D">
        <w:rPr>
          <w:rFonts w:ascii="Times New Roman" w:hAnsi="Times New Roman" w:cs="Times New Roman"/>
          <w:sz w:val="24"/>
          <w:szCs w:val="24"/>
        </w:rPr>
        <w:t xml:space="preserve"> няма нито едно фактическо основание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9239D" w:rsidRPr="0029239D">
        <w:rPr>
          <w:rFonts w:ascii="Times New Roman" w:hAnsi="Times New Roman" w:cs="Times New Roman"/>
          <w:sz w:val="24"/>
          <w:szCs w:val="24"/>
        </w:rPr>
        <w:t xml:space="preserve"> изложено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9239D" w:rsidRPr="0029239D">
        <w:rPr>
          <w:rFonts w:ascii="Times New Roman" w:hAnsi="Times New Roman" w:cs="Times New Roman"/>
          <w:sz w:val="24"/>
          <w:szCs w:val="24"/>
        </w:rPr>
        <w:t xml:space="preserve"> за нарушение някакво в процедура</w:t>
      </w:r>
      <w:r>
        <w:rPr>
          <w:rFonts w:ascii="Times New Roman" w:hAnsi="Times New Roman" w:cs="Times New Roman"/>
          <w:sz w:val="24"/>
          <w:szCs w:val="24"/>
        </w:rPr>
        <w:t>та. Е</w:t>
      </w:r>
      <w:r w:rsidR="0029239D" w:rsidRPr="0029239D">
        <w:rPr>
          <w:rFonts w:ascii="Times New Roman" w:hAnsi="Times New Roman" w:cs="Times New Roman"/>
          <w:sz w:val="24"/>
          <w:szCs w:val="24"/>
        </w:rPr>
        <w:t>динствено се свеж</w:t>
      </w:r>
      <w:r>
        <w:rPr>
          <w:rFonts w:ascii="Times New Roman" w:hAnsi="Times New Roman" w:cs="Times New Roman"/>
          <w:sz w:val="24"/>
          <w:szCs w:val="24"/>
        </w:rPr>
        <w:t>да</w:t>
      </w:r>
      <w:r w:rsidR="0029239D" w:rsidRPr="0029239D">
        <w:rPr>
          <w:rFonts w:ascii="Times New Roman" w:hAnsi="Times New Roman" w:cs="Times New Roman"/>
          <w:sz w:val="24"/>
          <w:szCs w:val="24"/>
        </w:rPr>
        <w:t xml:space="preserve"> всичкото </w:t>
      </w:r>
      <w:r w:rsidR="009E780F">
        <w:rPr>
          <w:rFonts w:ascii="Times New Roman" w:hAnsi="Times New Roman" w:cs="Times New Roman"/>
          <w:sz w:val="24"/>
          <w:szCs w:val="24"/>
        </w:rPr>
        <w:t xml:space="preserve">за </w:t>
      </w:r>
      <w:r w:rsidR="0029239D" w:rsidRPr="0029239D">
        <w:rPr>
          <w:rFonts w:ascii="Times New Roman" w:hAnsi="Times New Roman" w:cs="Times New Roman"/>
          <w:sz w:val="24"/>
          <w:szCs w:val="24"/>
        </w:rPr>
        <w:t xml:space="preserve">неправилно приложение на тази </w:t>
      </w:r>
      <w:r w:rsidR="009E780F">
        <w:rPr>
          <w:rFonts w:ascii="Times New Roman" w:hAnsi="Times New Roman" w:cs="Times New Roman"/>
          <w:sz w:val="24"/>
          <w:szCs w:val="24"/>
        </w:rPr>
        <w:t>н</w:t>
      </w:r>
      <w:r w:rsidR="0029239D" w:rsidRPr="0029239D">
        <w:rPr>
          <w:rFonts w:ascii="Times New Roman" w:hAnsi="Times New Roman" w:cs="Times New Roman"/>
          <w:sz w:val="24"/>
          <w:szCs w:val="24"/>
        </w:rPr>
        <w:t>ор</w:t>
      </w:r>
      <w:r w:rsidR="009E780F">
        <w:rPr>
          <w:rFonts w:ascii="Times New Roman" w:hAnsi="Times New Roman" w:cs="Times New Roman"/>
          <w:sz w:val="24"/>
          <w:szCs w:val="24"/>
        </w:rPr>
        <w:t xml:space="preserve">ма, </w:t>
      </w:r>
      <w:r w:rsidR="0029239D" w:rsidRPr="0029239D">
        <w:rPr>
          <w:rFonts w:ascii="Times New Roman" w:hAnsi="Times New Roman" w:cs="Times New Roman"/>
          <w:sz w:val="24"/>
          <w:szCs w:val="24"/>
        </w:rPr>
        <w:t>която цитира</w:t>
      </w:r>
      <w:r w:rsidR="009E780F">
        <w:rPr>
          <w:rFonts w:ascii="Times New Roman" w:hAnsi="Times New Roman" w:cs="Times New Roman"/>
          <w:sz w:val="24"/>
          <w:szCs w:val="24"/>
        </w:rPr>
        <w:t>.</w:t>
      </w:r>
    </w:p>
    <w:p w:rsidR="00D549FD" w:rsidRDefault="009E780F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29239D" w:rsidRPr="0029239D">
        <w:rPr>
          <w:rFonts w:ascii="Times New Roman" w:hAnsi="Times New Roman" w:cs="Times New Roman"/>
          <w:sz w:val="24"/>
          <w:szCs w:val="24"/>
        </w:rPr>
        <w:t>оля да ни присъдите разноските по делото и моля</w:t>
      </w:r>
      <w:r>
        <w:rPr>
          <w:rFonts w:ascii="Times New Roman" w:hAnsi="Times New Roman" w:cs="Times New Roman"/>
          <w:sz w:val="24"/>
          <w:szCs w:val="24"/>
        </w:rPr>
        <w:t>, в</w:t>
      </w:r>
      <w:r w:rsidR="0029239D" w:rsidRPr="0029239D">
        <w:rPr>
          <w:rFonts w:ascii="Times New Roman" w:hAnsi="Times New Roman" w:cs="Times New Roman"/>
          <w:sz w:val="24"/>
          <w:szCs w:val="24"/>
        </w:rPr>
        <w:t xml:space="preserve"> смисъл</w:t>
      </w:r>
      <w:r>
        <w:rPr>
          <w:rFonts w:ascii="Times New Roman" w:hAnsi="Times New Roman" w:cs="Times New Roman"/>
          <w:sz w:val="24"/>
          <w:szCs w:val="24"/>
        </w:rPr>
        <w:t xml:space="preserve"> да</w:t>
      </w:r>
      <w:r w:rsidR="0029239D" w:rsidRPr="0029239D">
        <w:rPr>
          <w:rFonts w:ascii="Times New Roman" w:hAnsi="Times New Roman" w:cs="Times New Roman"/>
          <w:sz w:val="24"/>
          <w:szCs w:val="24"/>
        </w:rPr>
        <w:t xml:space="preserve"> отмените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9239D" w:rsidRPr="0029239D">
        <w:rPr>
          <w:rFonts w:ascii="Times New Roman" w:hAnsi="Times New Roman" w:cs="Times New Roman"/>
          <w:sz w:val="24"/>
          <w:szCs w:val="24"/>
        </w:rPr>
        <w:t>тоест да оставите без уважение жалбат</w:t>
      </w:r>
      <w:r w:rsidR="00D549FD">
        <w:rPr>
          <w:rFonts w:ascii="Times New Roman" w:hAnsi="Times New Roman" w:cs="Times New Roman"/>
          <w:sz w:val="24"/>
          <w:szCs w:val="24"/>
        </w:rPr>
        <w:t xml:space="preserve">а </w:t>
      </w:r>
      <w:r w:rsidR="0029239D" w:rsidRPr="0029239D">
        <w:rPr>
          <w:rFonts w:ascii="Times New Roman" w:hAnsi="Times New Roman" w:cs="Times New Roman"/>
          <w:sz w:val="24"/>
          <w:szCs w:val="24"/>
        </w:rPr>
        <w:t>и оставите в сила решението</w:t>
      </w:r>
      <w:r w:rsidR="00D549FD">
        <w:rPr>
          <w:rFonts w:ascii="Times New Roman" w:hAnsi="Times New Roman" w:cs="Times New Roman"/>
          <w:sz w:val="24"/>
          <w:szCs w:val="24"/>
        </w:rPr>
        <w:t>,</w:t>
      </w:r>
      <w:r w:rsidR="0029239D" w:rsidRPr="0029239D">
        <w:rPr>
          <w:rFonts w:ascii="Times New Roman" w:hAnsi="Times New Roman" w:cs="Times New Roman"/>
          <w:sz w:val="24"/>
          <w:szCs w:val="24"/>
        </w:rPr>
        <w:t xml:space="preserve"> като ни присъдите разноските</w:t>
      </w:r>
      <w:r w:rsidR="00D549FD">
        <w:rPr>
          <w:rFonts w:ascii="Times New Roman" w:hAnsi="Times New Roman" w:cs="Times New Roman"/>
          <w:sz w:val="24"/>
          <w:szCs w:val="24"/>
        </w:rPr>
        <w:t>.</w:t>
      </w:r>
    </w:p>
    <w:p w:rsidR="00685FEB" w:rsidRDefault="00D549FD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29239D" w:rsidRPr="0029239D">
        <w:rPr>
          <w:rFonts w:ascii="Times New Roman" w:hAnsi="Times New Roman" w:cs="Times New Roman"/>
          <w:sz w:val="24"/>
          <w:szCs w:val="24"/>
        </w:rPr>
        <w:t>асае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239D" w:rsidRPr="0029239D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е</w:t>
      </w:r>
      <w:r w:rsidR="0029239D" w:rsidRPr="0029239D">
        <w:rPr>
          <w:rFonts w:ascii="Times New Roman" w:hAnsi="Times New Roman" w:cs="Times New Roman"/>
          <w:sz w:val="24"/>
          <w:szCs w:val="24"/>
        </w:rPr>
        <w:t xml:space="preserve"> за жа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29239D" w:rsidRPr="0029239D">
        <w:rPr>
          <w:rFonts w:ascii="Times New Roman" w:hAnsi="Times New Roman" w:cs="Times New Roman"/>
          <w:sz w:val="24"/>
          <w:szCs w:val="24"/>
        </w:rPr>
        <w:t>ба с голям обществен интерес</w:t>
      </w:r>
      <w:r>
        <w:rPr>
          <w:rFonts w:ascii="Times New Roman" w:hAnsi="Times New Roman" w:cs="Times New Roman"/>
          <w:sz w:val="24"/>
          <w:szCs w:val="24"/>
        </w:rPr>
        <w:t>,</w:t>
      </w:r>
      <w:r w:rsidR="0029239D" w:rsidRPr="0029239D">
        <w:rPr>
          <w:rFonts w:ascii="Times New Roman" w:hAnsi="Times New Roman" w:cs="Times New Roman"/>
          <w:sz w:val="24"/>
          <w:szCs w:val="24"/>
        </w:rPr>
        <w:t xml:space="preserve"> доколкото няма кой да извършва превозите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29239D" w:rsidRPr="0029239D">
        <w:rPr>
          <w:rFonts w:ascii="Times New Roman" w:hAnsi="Times New Roman" w:cs="Times New Roman"/>
          <w:sz w:val="24"/>
          <w:szCs w:val="24"/>
        </w:rPr>
        <w:t xml:space="preserve"> Благодаря ви и моля да уважите становището.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5FEB">
        <w:rPr>
          <w:rFonts w:ascii="Times New Roman" w:hAnsi="Times New Roman" w:cs="Times New Roman"/>
          <w:sz w:val="24"/>
          <w:szCs w:val="24"/>
        </w:rPr>
        <w:t>Претендирам направените разноски</w:t>
      </w:r>
      <w:r>
        <w:rPr>
          <w:rFonts w:ascii="Times New Roman" w:hAnsi="Times New Roman" w:cs="Times New Roman"/>
          <w:sz w:val="24"/>
          <w:szCs w:val="24"/>
        </w:rPr>
        <w:t>, аз съм представила доказателства</w:t>
      </w:r>
      <w:r w:rsidR="00685FEB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123A75">
        <w:rPr>
          <w:rFonts w:ascii="Times New Roman" w:hAnsi="Times New Roman" w:cs="Times New Roman"/>
          <w:sz w:val="24"/>
          <w:szCs w:val="24"/>
        </w:rPr>
        <w:t>определение</w:t>
      </w:r>
      <w:r w:rsidRPr="00833E5F">
        <w:rPr>
          <w:rFonts w:ascii="Times New Roman" w:hAnsi="Times New Roman" w:cs="Times New Roman"/>
          <w:sz w:val="24"/>
          <w:szCs w:val="24"/>
        </w:rPr>
        <w:t xml:space="preserve">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D15" w:rsidRDefault="00C62D15">
      <w:pPr>
        <w:spacing w:after="0" w:line="240" w:lineRule="auto"/>
      </w:pPr>
      <w:r>
        <w:separator/>
      </w:r>
    </w:p>
  </w:endnote>
  <w:endnote w:type="continuationSeparator" w:id="0">
    <w:p w:rsidR="00C62D15" w:rsidRDefault="00C62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3A7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62D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D15" w:rsidRDefault="00C62D15">
      <w:pPr>
        <w:spacing w:after="0" w:line="240" w:lineRule="auto"/>
      </w:pPr>
      <w:r>
        <w:separator/>
      </w:r>
    </w:p>
  </w:footnote>
  <w:footnote w:type="continuationSeparator" w:id="0">
    <w:p w:rsidR="00C62D15" w:rsidRDefault="00C62D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41231"/>
    <w:rsid w:val="00063E8F"/>
    <w:rsid w:val="000775F7"/>
    <w:rsid w:val="000D273E"/>
    <w:rsid w:val="00123A75"/>
    <w:rsid w:val="001258CE"/>
    <w:rsid w:val="001617EA"/>
    <w:rsid w:val="001A4CC6"/>
    <w:rsid w:val="001E31DF"/>
    <w:rsid w:val="001E6719"/>
    <w:rsid w:val="002447BE"/>
    <w:rsid w:val="0029239D"/>
    <w:rsid w:val="003842C6"/>
    <w:rsid w:val="003869BF"/>
    <w:rsid w:val="003C41EA"/>
    <w:rsid w:val="003E4CBC"/>
    <w:rsid w:val="00435617"/>
    <w:rsid w:val="004F17A3"/>
    <w:rsid w:val="00510FE3"/>
    <w:rsid w:val="00512A4F"/>
    <w:rsid w:val="005226B1"/>
    <w:rsid w:val="005235C5"/>
    <w:rsid w:val="005930D4"/>
    <w:rsid w:val="005B77C8"/>
    <w:rsid w:val="005C695A"/>
    <w:rsid w:val="005F0443"/>
    <w:rsid w:val="00662EE1"/>
    <w:rsid w:val="00685FEB"/>
    <w:rsid w:val="006D5AAB"/>
    <w:rsid w:val="007164EC"/>
    <w:rsid w:val="00731567"/>
    <w:rsid w:val="00773F19"/>
    <w:rsid w:val="007916CD"/>
    <w:rsid w:val="00825D60"/>
    <w:rsid w:val="00833E5F"/>
    <w:rsid w:val="00846C5B"/>
    <w:rsid w:val="0091128A"/>
    <w:rsid w:val="009724CC"/>
    <w:rsid w:val="009A0526"/>
    <w:rsid w:val="009B25EE"/>
    <w:rsid w:val="009E780F"/>
    <w:rsid w:val="00A34418"/>
    <w:rsid w:val="00A57C40"/>
    <w:rsid w:val="00A70E39"/>
    <w:rsid w:val="00AA4F46"/>
    <w:rsid w:val="00AE06D0"/>
    <w:rsid w:val="00B6775F"/>
    <w:rsid w:val="00B84845"/>
    <w:rsid w:val="00BB22C9"/>
    <w:rsid w:val="00C62D15"/>
    <w:rsid w:val="00CA0D60"/>
    <w:rsid w:val="00D05026"/>
    <w:rsid w:val="00D10840"/>
    <w:rsid w:val="00D549FD"/>
    <w:rsid w:val="00D61F8F"/>
    <w:rsid w:val="00DC590F"/>
    <w:rsid w:val="00DF2157"/>
    <w:rsid w:val="00E76CCE"/>
    <w:rsid w:val="00EB6C3D"/>
    <w:rsid w:val="00F12088"/>
    <w:rsid w:val="00F450F1"/>
    <w:rsid w:val="00F6634C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596AB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BalloonText">
    <w:name w:val="Balloon Text"/>
    <w:basedOn w:val="Normal"/>
    <w:link w:val="BalloonTextChar"/>
    <w:uiPriority w:val="99"/>
    <w:semiHidden/>
    <w:unhideWhenUsed/>
    <w:rsid w:val="00123A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A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728</Words>
  <Characters>4151</Characters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2025-10-06T10:40:00Z</cp:lastPrinted>
  <dcterms:created xsi:type="dcterms:W3CDTF">2025-10-06T10:40:00Z</dcterms:created>
  <dcterms:modified xsi:type="dcterms:W3CDTF">2025-10-06T10:40:00Z</dcterms:modified>
</cp:coreProperties>
</file>